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505" w:rsidRDefault="00226505" w:rsidP="0029235C">
      <w:pPr>
        <w:spacing w:after="0"/>
        <w:jc w:val="center"/>
        <w:rPr>
          <w:rFonts w:ascii="Times New Roman" w:hAnsi="Times New Roman" w:cs="Times New Roman"/>
          <w:b/>
          <w:sz w:val="56"/>
          <w:szCs w:val="56"/>
        </w:rPr>
      </w:pPr>
      <w:bookmarkStart w:id="0" w:name="_GoBack"/>
      <w:bookmarkEnd w:id="0"/>
      <w:r w:rsidRPr="00564593">
        <w:rPr>
          <w:noProof/>
          <w:sz w:val="20"/>
        </w:rPr>
        <w:drawing>
          <wp:inline distT="0" distB="0" distL="0" distR="0" wp14:anchorId="66771DAA" wp14:editId="02B9E06C">
            <wp:extent cx="1932305" cy="11036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2305" cy="1103630"/>
                    </a:xfrm>
                    <a:prstGeom prst="rect">
                      <a:avLst/>
                    </a:prstGeom>
                    <a:noFill/>
                  </pic:spPr>
                </pic:pic>
              </a:graphicData>
            </a:graphic>
          </wp:inline>
        </w:drawing>
      </w:r>
    </w:p>
    <w:p w:rsidR="00F32C6A" w:rsidRDefault="0029235C" w:rsidP="0029235C">
      <w:pPr>
        <w:spacing w:after="0"/>
        <w:jc w:val="center"/>
        <w:rPr>
          <w:rFonts w:ascii="Times New Roman" w:hAnsi="Times New Roman" w:cs="Times New Roman"/>
          <w:b/>
          <w:sz w:val="40"/>
          <w:szCs w:val="56"/>
        </w:rPr>
      </w:pPr>
      <w:r w:rsidRPr="00564593">
        <w:rPr>
          <w:rFonts w:ascii="Times New Roman" w:hAnsi="Times New Roman" w:cs="Times New Roman"/>
          <w:b/>
          <w:sz w:val="40"/>
          <w:szCs w:val="56"/>
        </w:rPr>
        <w:t>Norbo Hotel</w:t>
      </w:r>
    </w:p>
    <w:p w:rsidR="00226505" w:rsidRPr="00564593" w:rsidRDefault="00226505" w:rsidP="00564593">
      <w:pPr>
        <w:spacing w:after="0"/>
        <w:jc w:val="center"/>
        <w:rPr>
          <w:rFonts w:ascii="Times New Roman" w:hAnsi="Times New Roman" w:cs="Times New Roman"/>
          <w:b/>
        </w:rPr>
      </w:pPr>
      <w:r w:rsidRPr="00564593">
        <w:rPr>
          <w:rFonts w:ascii="Times New Roman" w:hAnsi="Times New Roman" w:cs="Times New Roman"/>
          <w:b/>
        </w:rPr>
        <w:t>NOW ACCEPTING APPLICATIONS</w:t>
      </w:r>
    </w:p>
    <w:p w:rsidR="00564593" w:rsidRPr="00564593" w:rsidRDefault="00564593" w:rsidP="00564593">
      <w:pPr>
        <w:spacing w:after="0"/>
        <w:jc w:val="center"/>
        <w:rPr>
          <w:rFonts w:ascii="Times New Roman" w:hAnsi="Times New Roman" w:cs="Times New Roman"/>
        </w:rPr>
      </w:pPr>
    </w:p>
    <w:p w:rsidR="0029235C" w:rsidRPr="00564593" w:rsidRDefault="00226505" w:rsidP="00564593">
      <w:pPr>
        <w:spacing w:after="0"/>
        <w:jc w:val="center"/>
        <w:rPr>
          <w:rFonts w:ascii="Times New Roman" w:hAnsi="Times New Roman" w:cs="Times New Roman"/>
          <w:b/>
          <w:u w:val="single"/>
        </w:rPr>
      </w:pPr>
      <w:r w:rsidRPr="00564593">
        <w:rPr>
          <w:rFonts w:ascii="Times New Roman" w:hAnsi="Times New Roman" w:cs="Times New Roman"/>
          <w:b/>
          <w:u w:val="single"/>
        </w:rPr>
        <w:t>Accessible Units Available for Individuals Who Need Accessibility Features</w:t>
      </w:r>
    </w:p>
    <w:p w:rsidR="00564593" w:rsidRPr="00564593" w:rsidRDefault="00564593" w:rsidP="00564593">
      <w:pPr>
        <w:spacing w:after="0"/>
        <w:jc w:val="center"/>
        <w:rPr>
          <w:rFonts w:ascii="Times New Roman" w:hAnsi="Times New Roman" w:cs="Times New Roman"/>
          <w:b/>
          <w:u w:val="single"/>
        </w:rPr>
      </w:pPr>
    </w:p>
    <w:p w:rsidR="00226505" w:rsidRPr="00564593" w:rsidRDefault="00490961" w:rsidP="00564593">
      <w:pPr>
        <w:spacing w:after="0"/>
        <w:jc w:val="center"/>
        <w:rPr>
          <w:rFonts w:ascii="Times New Roman" w:hAnsi="Times New Roman" w:cs="Times New Roman"/>
          <w:b/>
          <w:u w:val="single"/>
        </w:rPr>
      </w:pPr>
      <w:r>
        <w:rPr>
          <w:rFonts w:ascii="Times New Roman" w:hAnsi="Times New Roman" w:cs="Times New Roman"/>
          <w:b/>
          <w:u w:val="single"/>
        </w:rPr>
        <w:t xml:space="preserve">Conventional Waitlist </w:t>
      </w:r>
      <w:r w:rsidR="00226505" w:rsidRPr="00564593">
        <w:rPr>
          <w:rFonts w:ascii="Times New Roman" w:hAnsi="Times New Roman" w:cs="Times New Roman"/>
          <w:b/>
          <w:u w:val="single"/>
        </w:rPr>
        <w:t xml:space="preserve">Applications </w:t>
      </w:r>
      <w:r w:rsidR="00564593" w:rsidRPr="00564593">
        <w:rPr>
          <w:rFonts w:ascii="Times New Roman" w:hAnsi="Times New Roman" w:cs="Times New Roman"/>
          <w:b/>
          <w:u w:val="single"/>
        </w:rPr>
        <w:t>W</w:t>
      </w:r>
      <w:r w:rsidR="00226505" w:rsidRPr="00564593">
        <w:rPr>
          <w:rFonts w:ascii="Times New Roman" w:hAnsi="Times New Roman" w:cs="Times New Roman"/>
          <w:b/>
          <w:u w:val="single"/>
        </w:rPr>
        <w:t xml:space="preserve">ill </w:t>
      </w:r>
      <w:r w:rsidR="00564593" w:rsidRPr="00564593">
        <w:rPr>
          <w:rFonts w:ascii="Times New Roman" w:hAnsi="Times New Roman" w:cs="Times New Roman"/>
          <w:b/>
          <w:u w:val="single"/>
        </w:rPr>
        <w:t>B</w:t>
      </w:r>
      <w:r w:rsidR="00226505" w:rsidRPr="00564593">
        <w:rPr>
          <w:rFonts w:ascii="Times New Roman" w:hAnsi="Times New Roman" w:cs="Times New Roman"/>
          <w:b/>
          <w:u w:val="single"/>
        </w:rPr>
        <w:t xml:space="preserve">e </w:t>
      </w:r>
      <w:r w:rsidR="00564593" w:rsidRPr="00564593">
        <w:rPr>
          <w:rFonts w:ascii="Times New Roman" w:hAnsi="Times New Roman" w:cs="Times New Roman"/>
          <w:b/>
          <w:u w:val="single"/>
        </w:rPr>
        <w:t>A</w:t>
      </w:r>
      <w:r w:rsidR="00226505" w:rsidRPr="00564593">
        <w:rPr>
          <w:rFonts w:ascii="Times New Roman" w:hAnsi="Times New Roman" w:cs="Times New Roman"/>
          <w:b/>
          <w:u w:val="single"/>
        </w:rPr>
        <w:t>ccepted</w:t>
      </w:r>
      <w:r>
        <w:rPr>
          <w:rFonts w:ascii="Times New Roman" w:hAnsi="Times New Roman" w:cs="Times New Roman"/>
          <w:b/>
          <w:u w:val="single"/>
        </w:rPr>
        <w:t xml:space="preserve"> Online</w:t>
      </w:r>
      <w:r w:rsidR="00226505" w:rsidRPr="00564593">
        <w:rPr>
          <w:rFonts w:ascii="Times New Roman" w:hAnsi="Times New Roman" w:cs="Times New Roman"/>
          <w:b/>
          <w:u w:val="single"/>
        </w:rPr>
        <w:t xml:space="preserve"> </w:t>
      </w:r>
      <w:r w:rsidR="00564593" w:rsidRPr="00564593">
        <w:rPr>
          <w:rFonts w:ascii="Times New Roman" w:hAnsi="Times New Roman" w:cs="Times New Roman"/>
          <w:b/>
          <w:u w:val="single"/>
        </w:rPr>
        <w:t>F</w:t>
      </w:r>
      <w:r w:rsidR="00226505" w:rsidRPr="00564593">
        <w:rPr>
          <w:rFonts w:ascii="Times New Roman" w:hAnsi="Times New Roman" w:cs="Times New Roman"/>
          <w:b/>
          <w:u w:val="single"/>
        </w:rPr>
        <w:t xml:space="preserve">rom </w:t>
      </w:r>
      <w:r w:rsidR="000E1E27">
        <w:rPr>
          <w:rFonts w:ascii="Times New Roman" w:hAnsi="Times New Roman" w:cs="Times New Roman"/>
          <w:b/>
          <w:u w:val="single"/>
        </w:rPr>
        <w:t>3</w:t>
      </w:r>
      <w:r w:rsidR="00226505" w:rsidRPr="00564593">
        <w:rPr>
          <w:rFonts w:ascii="Times New Roman" w:hAnsi="Times New Roman" w:cs="Times New Roman"/>
          <w:b/>
          <w:u w:val="single"/>
        </w:rPr>
        <w:t>/</w:t>
      </w:r>
      <w:r w:rsidR="000E1E27">
        <w:rPr>
          <w:rFonts w:ascii="Times New Roman" w:hAnsi="Times New Roman" w:cs="Times New Roman"/>
          <w:b/>
          <w:u w:val="single"/>
        </w:rPr>
        <w:t>30</w:t>
      </w:r>
      <w:r w:rsidR="00226505" w:rsidRPr="00564593">
        <w:rPr>
          <w:rFonts w:ascii="Times New Roman" w:hAnsi="Times New Roman" w:cs="Times New Roman"/>
          <w:b/>
          <w:u w:val="single"/>
        </w:rPr>
        <w:t xml:space="preserve">/2021 to </w:t>
      </w:r>
      <w:r w:rsidR="000318B9">
        <w:rPr>
          <w:rFonts w:ascii="Times New Roman" w:hAnsi="Times New Roman" w:cs="Times New Roman"/>
          <w:b/>
          <w:u w:val="single"/>
        </w:rPr>
        <w:t>3</w:t>
      </w:r>
      <w:r w:rsidR="00226505" w:rsidRPr="00564593">
        <w:rPr>
          <w:rFonts w:ascii="Times New Roman" w:hAnsi="Times New Roman" w:cs="Times New Roman"/>
          <w:b/>
          <w:u w:val="single"/>
        </w:rPr>
        <w:t>/</w:t>
      </w:r>
      <w:r w:rsidR="000318B9">
        <w:rPr>
          <w:rFonts w:ascii="Times New Roman" w:hAnsi="Times New Roman" w:cs="Times New Roman"/>
          <w:b/>
          <w:u w:val="single"/>
        </w:rPr>
        <w:t>31</w:t>
      </w:r>
      <w:r w:rsidR="00226505" w:rsidRPr="00564593">
        <w:rPr>
          <w:rFonts w:ascii="Times New Roman" w:hAnsi="Times New Roman" w:cs="Times New Roman"/>
          <w:b/>
          <w:u w:val="single"/>
        </w:rPr>
        <w:t>/2021</w:t>
      </w:r>
    </w:p>
    <w:p w:rsidR="00564593" w:rsidRPr="00564593" w:rsidRDefault="00564593" w:rsidP="00564593">
      <w:pPr>
        <w:spacing w:after="0"/>
        <w:jc w:val="center"/>
        <w:rPr>
          <w:rFonts w:ascii="Times New Roman" w:hAnsi="Times New Roman" w:cs="Times New Roman"/>
          <w:b/>
          <w:u w:val="single"/>
        </w:rPr>
      </w:pPr>
    </w:p>
    <w:p w:rsidR="00C31E1E" w:rsidRPr="00564593" w:rsidRDefault="00C31E1E" w:rsidP="00226505">
      <w:pPr>
        <w:spacing w:after="0"/>
        <w:rPr>
          <w:rFonts w:ascii="Times New Roman" w:hAnsi="Times New Roman" w:cs="Times New Roman"/>
        </w:rPr>
      </w:pPr>
      <w:r w:rsidRPr="00564593">
        <w:rPr>
          <w:rFonts w:ascii="Times New Roman" w:hAnsi="Times New Roman" w:cs="Times New Roman"/>
        </w:rPr>
        <w:t>Norbo Hotel is a 57-Unit SRO Housing Communal Living Establishment.</w:t>
      </w:r>
    </w:p>
    <w:p w:rsidR="00564593" w:rsidRPr="00564593" w:rsidRDefault="00564593" w:rsidP="00226505">
      <w:pPr>
        <w:spacing w:after="0"/>
        <w:rPr>
          <w:rFonts w:ascii="Times New Roman" w:hAnsi="Times New Roman" w:cs="Times New Roman"/>
        </w:rPr>
      </w:pPr>
    </w:p>
    <w:p w:rsidR="00C31E1E" w:rsidRPr="00564593" w:rsidRDefault="00C31E1E" w:rsidP="00226505">
      <w:pPr>
        <w:spacing w:after="0"/>
        <w:rPr>
          <w:rFonts w:ascii="Times New Roman" w:hAnsi="Times New Roman" w:cs="Times New Roman"/>
        </w:rPr>
      </w:pPr>
      <w:r w:rsidRPr="00564593">
        <w:rPr>
          <w:rFonts w:ascii="Times New Roman" w:hAnsi="Times New Roman" w:cs="Times New Roman"/>
        </w:rPr>
        <w:t xml:space="preserve">Located: </w:t>
      </w:r>
      <w:r w:rsidR="00564593" w:rsidRPr="00564593">
        <w:rPr>
          <w:rFonts w:ascii="Times New Roman" w:hAnsi="Times New Roman" w:cs="Times New Roman"/>
        </w:rPr>
        <w:tab/>
      </w:r>
      <w:r w:rsidRPr="00564593">
        <w:rPr>
          <w:rFonts w:ascii="Times New Roman" w:hAnsi="Times New Roman" w:cs="Times New Roman"/>
        </w:rPr>
        <w:t>526 E 6</w:t>
      </w:r>
      <w:r w:rsidRPr="00564593">
        <w:rPr>
          <w:rFonts w:ascii="Times New Roman" w:hAnsi="Times New Roman" w:cs="Times New Roman"/>
          <w:vertAlign w:val="superscript"/>
        </w:rPr>
        <w:t>th</w:t>
      </w:r>
      <w:r w:rsidRPr="00564593">
        <w:rPr>
          <w:rFonts w:ascii="Times New Roman" w:hAnsi="Times New Roman" w:cs="Times New Roman"/>
        </w:rPr>
        <w:t xml:space="preserve"> Street Los Angeles CA 90021</w:t>
      </w:r>
    </w:p>
    <w:p w:rsidR="00C31E1E" w:rsidRPr="00564593" w:rsidRDefault="00C31E1E" w:rsidP="00226505">
      <w:pPr>
        <w:spacing w:after="0"/>
        <w:rPr>
          <w:rFonts w:ascii="Times New Roman" w:hAnsi="Times New Roman" w:cs="Times New Roman"/>
        </w:rPr>
      </w:pPr>
    </w:p>
    <w:p w:rsidR="00C31E1E" w:rsidRPr="00564593" w:rsidRDefault="00C31E1E" w:rsidP="00226505">
      <w:pPr>
        <w:spacing w:after="0"/>
        <w:rPr>
          <w:rFonts w:ascii="Times New Roman" w:hAnsi="Times New Roman" w:cs="Times New Roman"/>
        </w:rPr>
      </w:pPr>
      <w:r w:rsidRPr="00564593">
        <w:rPr>
          <w:rFonts w:ascii="Times New Roman" w:hAnsi="Times New Roman" w:cs="Times New Roman"/>
        </w:rPr>
        <w:t>This housing is offered without regard to race, color, religion, sex, gender, gender identity and expression, family status, national origin, marital status, ancestry, age, sexual orientation, disability, source of income, genetic information, arbitrary characteristics, or any other basis prohibited by law.</w:t>
      </w:r>
    </w:p>
    <w:p w:rsidR="00C31E1E" w:rsidRPr="00564593" w:rsidRDefault="00C31E1E" w:rsidP="00226505">
      <w:pPr>
        <w:spacing w:after="0"/>
        <w:rPr>
          <w:rFonts w:ascii="Times New Roman" w:hAnsi="Times New Roman" w:cs="Times New Roman"/>
        </w:rPr>
      </w:pPr>
    </w:p>
    <w:p w:rsidR="00564593" w:rsidRPr="00564593" w:rsidRDefault="00C31E1E" w:rsidP="00564593">
      <w:pPr>
        <w:spacing w:after="0"/>
        <w:jc w:val="center"/>
        <w:rPr>
          <w:rFonts w:ascii="Times New Roman" w:hAnsi="Times New Roman" w:cs="Times New Roman"/>
          <w:b/>
          <w:u w:val="single"/>
        </w:rPr>
      </w:pPr>
      <w:r w:rsidRPr="00564593">
        <w:rPr>
          <w:rFonts w:ascii="Times New Roman" w:hAnsi="Times New Roman" w:cs="Times New Roman"/>
          <w:b/>
          <w:u w:val="single"/>
        </w:rPr>
        <w:t>Apartment Features:</w:t>
      </w:r>
    </w:p>
    <w:p w:rsidR="0029235C" w:rsidRPr="00564593" w:rsidRDefault="0029235C" w:rsidP="00C31E1E">
      <w:pPr>
        <w:pStyle w:val="ListParagraph"/>
        <w:numPr>
          <w:ilvl w:val="0"/>
          <w:numId w:val="1"/>
        </w:numPr>
        <w:spacing w:after="0"/>
        <w:rPr>
          <w:rFonts w:ascii="Times New Roman" w:hAnsi="Times New Roman" w:cs="Times New Roman"/>
        </w:rPr>
      </w:pPr>
      <w:r w:rsidRPr="00564593">
        <w:rPr>
          <w:rFonts w:ascii="Times New Roman" w:hAnsi="Times New Roman" w:cs="Times New Roman"/>
        </w:rPr>
        <w:t>Single Room Occupancy</w:t>
      </w:r>
      <w:r w:rsidR="00C31E1E" w:rsidRPr="00564593">
        <w:rPr>
          <w:rFonts w:ascii="Times New Roman" w:hAnsi="Times New Roman" w:cs="Times New Roman"/>
        </w:rPr>
        <w:t xml:space="preserve"> </w:t>
      </w:r>
      <w:r w:rsidRPr="00564593">
        <w:rPr>
          <w:rFonts w:ascii="Times New Roman" w:hAnsi="Times New Roman" w:cs="Times New Roman"/>
        </w:rPr>
        <w:t>(SRO) (1) Person</w:t>
      </w:r>
    </w:p>
    <w:p w:rsidR="0029235C" w:rsidRPr="00564593" w:rsidRDefault="0029235C" w:rsidP="0029235C">
      <w:pPr>
        <w:pStyle w:val="ListParagraph"/>
        <w:numPr>
          <w:ilvl w:val="0"/>
          <w:numId w:val="1"/>
        </w:numPr>
        <w:spacing w:after="0"/>
        <w:rPr>
          <w:rFonts w:ascii="Times New Roman" w:hAnsi="Times New Roman" w:cs="Times New Roman"/>
        </w:rPr>
      </w:pPr>
      <w:r w:rsidRPr="00564593">
        <w:rPr>
          <w:rFonts w:ascii="Times New Roman" w:hAnsi="Times New Roman" w:cs="Times New Roman"/>
        </w:rPr>
        <w:t>Community Kitchen &amp; Dining Area</w:t>
      </w:r>
    </w:p>
    <w:p w:rsidR="0029235C" w:rsidRPr="00564593" w:rsidRDefault="0029235C" w:rsidP="0029235C">
      <w:pPr>
        <w:pStyle w:val="ListParagraph"/>
        <w:numPr>
          <w:ilvl w:val="0"/>
          <w:numId w:val="1"/>
        </w:numPr>
        <w:spacing w:after="0"/>
        <w:rPr>
          <w:rFonts w:ascii="Times New Roman" w:hAnsi="Times New Roman" w:cs="Times New Roman"/>
        </w:rPr>
      </w:pPr>
      <w:r w:rsidRPr="00564593">
        <w:rPr>
          <w:rFonts w:ascii="Times New Roman" w:hAnsi="Times New Roman" w:cs="Times New Roman"/>
        </w:rPr>
        <w:t>Showers &amp; Bathrooms</w:t>
      </w:r>
    </w:p>
    <w:p w:rsidR="0029235C" w:rsidRPr="00564593" w:rsidRDefault="0029235C" w:rsidP="0029235C">
      <w:pPr>
        <w:pStyle w:val="ListParagraph"/>
        <w:numPr>
          <w:ilvl w:val="0"/>
          <w:numId w:val="1"/>
        </w:numPr>
        <w:spacing w:after="0"/>
        <w:rPr>
          <w:rFonts w:ascii="Times New Roman" w:hAnsi="Times New Roman" w:cs="Times New Roman"/>
        </w:rPr>
      </w:pPr>
      <w:r w:rsidRPr="00564593">
        <w:rPr>
          <w:rFonts w:ascii="Times New Roman" w:hAnsi="Times New Roman" w:cs="Times New Roman"/>
        </w:rPr>
        <w:t>Community Laundry Room</w:t>
      </w:r>
    </w:p>
    <w:p w:rsidR="0029235C" w:rsidRPr="00564593" w:rsidRDefault="0029235C" w:rsidP="0029235C">
      <w:pPr>
        <w:pStyle w:val="ListParagraph"/>
        <w:numPr>
          <w:ilvl w:val="0"/>
          <w:numId w:val="1"/>
        </w:numPr>
        <w:spacing w:after="0"/>
        <w:rPr>
          <w:rFonts w:ascii="Times New Roman" w:hAnsi="Times New Roman" w:cs="Times New Roman"/>
        </w:rPr>
      </w:pPr>
      <w:r w:rsidRPr="00564593">
        <w:rPr>
          <w:rFonts w:ascii="Times New Roman" w:hAnsi="Times New Roman" w:cs="Times New Roman"/>
        </w:rPr>
        <w:t>Mail Boxes</w:t>
      </w:r>
    </w:p>
    <w:p w:rsidR="0029235C" w:rsidRPr="00564593" w:rsidRDefault="0029235C" w:rsidP="0029235C">
      <w:pPr>
        <w:pStyle w:val="ListParagraph"/>
        <w:numPr>
          <w:ilvl w:val="0"/>
          <w:numId w:val="1"/>
        </w:numPr>
        <w:spacing w:after="0"/>
        <w:rPr>
          <w:rFonts w:ascii="Times New Roman" w:hAnsi="Times New Roman" w:cs="Times New Roman"/>
        </w:rPr>
      </w:pPr>
      <w:r w:rsidRPr="00564593">
        <w:rPr>
          <w:rFonts w:ascii="Times New Roman" w:hAnsi="Times New Roman" w:cs="Times New Roman"/>
        </w:rPr>
        <w:t>Monitors on Duty 24 Hours A Day, 7 Days A Week</w:t>
      </w:r>
    </w:p>
    <w:p w:rsidR="0029235C" w:rsidRPr="00564593" w:rsidRDefault="0029235C" w:rsidP="0029235C">
      <w:pPr>
        <w:pStyle w:val="ListParagraph"/>
        <w:numPr>
          <w:ilvl w:val="0"/>
          <w:numId w:val="1"/>
        </w:numPr>
        <w:spacing w:after="0"/>
        <w:rPr>
          <w:rFonts w:ascii="Times New Roman" w:hAnsi="Times New Roman" w:cs="Times New Roman"/>
        </w:rPr>
      </w:pPr>
      <w:r w:rsidRPr="00564593">
        <w:rPr>
          <w:rFonts w:ascii="Times New Roman" w:hAnsi="Times New Roman" w:cs="Times New Roman"/>
        </w:rPr>
        <w:t>Within Walking Distance of Local Transportation, Medical, Shopping</w:t>
      </w:r>
    </w:p>
    <w:p w:rsidR="00C31E1E" w:rsidRPr="00564593" w:rsidRDefault="0029235C" w:rsidP="00C31E1E">
      <w:pPr>
        <w:pStyle w:val="ListParagraph"/>
        <w:numPr>
          <w:ilvl w:val="0"/>
          <w:numId w:val="1"/>
        </w:numPr>
        <w:spacing w:after="0"/>
        <w:rPr>
          <w:rFonts w:ascii="Times New Roman" w:hAnsi="Times New Roman" w:cs="Times New Roman"/>
        </w:rPr>
      </w:pPr>
      <w:r w:rsidRPr="00564593">
        <w:rPr>
          <w:rFonts w:ascii="Times New Roman" w:hAnsi="Times New Roman" w:cs="Times New Roman"/>
        </w:rPr>
        <w:t>Semi Furnished Bed</w:t>
      </w:r>
    </w:p>
    <w:p w:rsidR="009A6881" w:rsidRPr="00564593" w:rsidRDefault="009A6881" w:rsidP="00564593">
      <w:pPr>
        <w:spacing w:after="0"/>
        <w:rPr>
          <w:rFonts w:ascii="Times New Roman" w:hAnsi="Times New Roman" w:cs="Times New Roman"/>
        </w:rPr>
      </w:pPr>
    </w:p>
    <w:p w:rsidR="00C31E1E" w:rsidRPr="00564593" w:rsidRDefault="00C31E1E" w:rsidP="00C31E1E">
      <w:pPr>
        <w:spacing w:after="0"/>
        <w:ind w:left="360"/>
        <w:jc w:val="center"/>
        <w:rPr>
          <w:rFonts w:ascii="Times New Roman" w:hAnsi="Times New Roman" w:cs="Times New Roman"/>
          <w:b/>
          <w:u w:val="single"/>
        </w:rPr>
      </w:pPr>
      <w:r w:rsidRPr="00564593">
        <w:rPr>
          <w:rFonts w:ascii="Times New Roman" w:hAnsi="Times New Roman" w:cs="Times New Roman"/>
          <w:b/>
          <w:u w:val="single"/>
        </w:rPr>
        <w:t>Accessible Unit Features</w:t>
      </w:r>
    </w:p>
    <w:p w:rsidR="0029235C" w:rsidRPr="00564593" w:rsidRDefault="00C31E1E" w:rsidP="00564593">
      <w:pPr>
        <w:pStyle w:val="ListParagraph"/>
        <w:numPr>
          <w:ilvl w:val="0"/>
          <w:numId w:val="1"/>
        </w:numPr>
        <w:spacing w:after="0"/>
        <w:rPr>
          <w:rFonts w:ascii="Times New Roman" w:hAnsi="Times New Roman" w:cs="Times New Roman"/>
        </w:rPr>
      </w:pPr>
      <w:r w:rsidRPr="00564593">
        <w:rPr>
          <w:rFonts w:ascii="Times New Roman" w:hAnsi="Times New Roman" w:cs="Times New Roman"/>
        </w:rPr>
        <w:t>Single Room Occupancy (SRO) (1) Person</w:t>
      </w:r>
      <w:r w:rsidR="009A6881" w:rsidRPr="00564593">
        <w:rPr>
          <w:rFonts w:ascii="Times New Roman" w:hAnsi="Times New Roman" w:cs="Times New Roman"/>
        </w:rPr>
        <w:t>, Window Blinds, Air Conditioned, Shower Stalls with Seats, Grab Bars, Toilets with Grab Bars, Lowered Kitchen Cabinets and Wheelchair Accessible Kitchen and Bathroom Sinks, Smoke/Carbon Monoxide Alarms with Flashing Lights</w:t>
      </w:r>
    </w:p>
    <w:p w:rsidR="009A6881" w:rsidRPr="00564593" w:rsidRDefault="0029235C" w:rsidP="009A6881">
      <w:pPr>
        <w:spacing w:after="0"/>
        <w:ind w:left="360"/>
        <w:jc w:val="center"/>
        <w:rPr>
          <w:rFonts w:ascii="Times New Roman" w:hAnsi="Times New Roman" w:cs="Times New Roman"/>
          <w:b/>
          <w:u w:val="single"/>
        </w:rPr>
      </w:pPr>
      <w:r w:rsidRPr="00564593">
        <w:rPr>
          <w:rFonts w:ascii="Times New Roman" w:hAnsi="Times New Roman" w:cs="Times New Roman"/>
          <w:b/>
          <w:u w:val="single"/>
        </w:rPr>
        <w:t>C</w:t>
      </w:r>
      <w:r w:rsidR="009A6881" w:rsidRPr="00564593">
        <w:rPr>
          <w:rFonts w:ascii="Times New Roman" w:hAnsi="Times New Roman" w:cs="Times New Roman"/>
          <w:b/>
          <w:u w:val="single"/>
        </w:rPr>
        <w:t>ontact Information:</w:t>
      </w:r>
    </w:p>
    <w:p w:rsidR="009A6881" w:rsidRPr="00564593" w:rsidRDefault="009A6881" w:rsidP="009A6881">
      <w:pPr>
        <w:spacing w:after="0"/>
        <w:ind w:left="360"/>
        <w:jc w:val="center"/>
        <w:rPr>
          <w:rFonts w:ascii="Times New Roman" w:hAnsi="Times New Roman" w:cs="Times New Roman"/>
          <w:b/>
          <w:u w:val="single"/>
        </w:rPr>
      </w:pPr>
    </w:p>
    <w:p w:rsidR="0029235C" w:rsidRPr="00564593" w:rsidRDefault="009A6881" w:rsidP="00564593">
      <w:pPr>
        <w:tabs>
          <w:tab w:val="center" w:pos="4860"/>
          <w:tab w:val="left" w:pos="7335"/>
        </w:tabs>
        <w:spacing w:after="0"/>
        <w:ind w:left="360"/>
        <w:rPr>
          <w:rFonts w:ascii="Times New Roman" w:hAnsi="Times New Roman" w:cs="Times New Roman"/>
        </w:rPr>
      </w:pPr>
      <w:r w:rsidRPr="00564593">
        <w:rPr>
          <w:rFonts w:ascii="Times New Roman" w:hAnsi="Times New Roman" w:cs="Times New Roman"/>
        </w:rPr>
        <w:t>Telephone: (213) 623-7130</w:t>
      </w:r>
      <w:r w:rsidRPr="00564593">
        <w:rPr>
          <w:rFonts w:ascii="Times New Roman" w:hAnsi="Times New Roman" w:cs="Times New Roman"/>
        </w:rPr>
        <w:tab/>
        <w:t>TDD: 71</w:t>
      </w:r>
      <w:r w:rsidR="00564593" w:rsidRPr="00564593">
        <w:rPr>
          <w:rFonts w:ascii="Times New Roman" w:hAnsi="Times New Roman" w:cs="Times New Roman"/>
        </w:rPr>
        <w:t>1</w:t>
      </w:r>
      <w:r w:rsidR="00564593" w:rsidRPr="00564593">
        <w:rPr>
          <w:rFonts w:ascii="Times New Roman" w:hAnsi="Times New Roman" w:cs="Times New Roman"/>
        </w:rPr>
        <w:tab/>
        <w:t>Fax: (213) 529-0938</w:t>
      </w:r>
    </w:p>
    <w:p w:rsidR="00564593" w:rsidRPr="00564593" w:rsidRDefault="00564593" w:rsidP="00564593">
      <w:pPr>
        <w:tabs>
          <w:tab w:val="center" w:pos="4860"/>
          <w:tab w:val="left" w:pos="7335"/>
        </w:tabs>
        <w:spacing w:after="0"/>
        <w:ind w:left="360"/>
        <w:jc w:val="center"/>
        <w:rPr>
          <w:rFonts w:ascii="Times New Roman" w:hAnsi="Times New Roman" w:cs="Times New Roman"/>
        </w:rPr>
      </w:pPr>
      <w:r w:rsidRPr="00564593">
        <w:rPr>
          <w:rFonts w:ascii="Times New Roman" w:hAnsi="Times New Roman" w:cs="Times New Roman"/>
        </w:rPr>
        <w:t xml:space="preserve">Email: </w:t>
      </w:r>
      <w:hyperlink r:id="rId8" w:history="1">
        <w:r w:rsidRPr="00564593">
          <w:rPr>
            <w:rStyle w:val="Hyperlink"/>
            <w:rFonts w:ascii="Times New Roman" w:hAnsi="Times New Roman" w:cs="Times New Roman"/>
          </w:rPr>
          <w:t>jthun@srdcla.org</w:t>
        </w:r>
      </w:hyperlink>
    </w:p>
    <w:p w:rsidR="00564593" w:rsidRPr="00564593" w:rsidRDefault="00564593" w:rsidP="00564593">
      <w:pPr>
        <w:tabs>
          <w:tab w:val="center" w:pos="4860"/>
          <w:tab w:val="left" w:pos="7335"/>
        </w:tabs>
        <w:spacing w:after="0"/>
        <w:ind w:left="360"/>
        <w:jc w:val="center"/>
        <w:rPr>
          <w:rFonts w:ascii="Times New Roman" w:hAnsi="Times New Roman" w:cs="Times New Roman"/>
        </w:rPr>
      </w:pPr>
      <w:r w:rsidRPr="00564593">
        <w:rPr>
          <w:rFonts w:ascii="Times New Roman" w:hAnsi="Times New Roman" w:cs="Times New Roman"/>
        </w:rPr>
        <w:t>Please email us to request an application, reasonable accommodation, or physical modification, including a request for communication in alternative formats and for auxiliary aids and services</w:t>
      </w:r>
      <w:r w:rsidR="00D50206">
        <w:rPr>
          <w:rFonts w:ascii="Times New Roman" w:hAnsi="Times New Roman" w:cs="Times New Roman"/>
        </w:rPr>
        <w:t xml:space="preserve">, </w:t>
      </w:r>
      <w:r w:rsidR="00FD5EFB">
        <w:rPr>
          <w:rFonts w:ascii="Times New Roman" w:hAnsi="Times New Roman" w:cs="Times New Roman"/>
        </w:rPr>
        <w:t xml:space="preserve">as individuals with a disability have a right to request these accommodations. </w:t>
      </w:r>
      <w:r w:rsidRPr="00564593">
        <w:rPr>
          <w:rFonts w:ascii="Times New Roman" w:hAnsi="Times New Roman" w:cs="Times New Roman"/>
        </w:rPr>
        <w:t>Application may also be picked up at the property address listed above</w:t>
      </w:r>
      <w:r w:rsidR="00490961">
        <w:rPr>
          <w:rFonts w:ascii="Times New Roman" w:hAnsi="Times New Roman" w:cs="Times New Roman"/>
        </w:rPr>
        <w:t xml:space="preserve"> or you may apply online at </w:t>
      </w:r>
      <w:hyperlink r:id="rId9" w:history="1">
        <w:r w:rsidR="00490961" w:rsidRPr="00C1371A">
          <w:rPr>
            <w:rStyle w:val="Hyperlink"/>
            <w:rFonts w:ascii="Times New Roman" w:hAnsi="Times New Roman" w:cs="Times New Roman"/>
          </w:rPr>
          <w:t>www.accesshousingla.org</w:t>
        </w:r>
      </w:hyperlink>
      <w:r w:rsidR="00490961">
        <w:rPr>
          <w:rFonts w:ascii="Times New Roman" w:hAnsi="Times New Roman" w:cs="Times New Roman"/>
        </w:rPr>
        <w:t xml:space="preserve">. </w:t>
      </w:r>
    </w:p>
    <w:sectPr w:rsidR="00564593" w:rsidRPr="0056459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AF3" w:rsidRDefault="003C4AF3" w:rsidP="0029235C">
      <w:pPr>
        <w:spacing w:after="0" w:line="240" w:lineRule="auto"/>
      </w:pPr>
      <w:r>
        <w:separator/>
      </w:r>
    </w:p>
  </w:endnote>
  <w:endnote w:type="continuationSeparator" w:id="0">
    <w:p w:rsidR="003C4AF3" w:rsidRDefault="003C4AF3" w:rsidP="00292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35C" w:rsidRDefault="0029235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35C" w:rsidRDefault="0029235C" w:rsidP="0029235C">
    <w:pPr>
      <w:pStyle w:val="Footer"/>
      <w:jc w:val="right"/>
    </w:pPr>
    <w:r>
      <w:rPr>
        <w:noProof/>
      </w:rPr>
      <w:drawing>
        <wp:inline distT="0" distB="0" distL="0" distR="0">
          <wp:extent cx="552893" cy="543621"/>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qual_Housing_Logo.png"/>
                  <pic:cNvPicPr/>
                </pic:nvPicPr>
                <pic:blipFill>
                  <a:blip r:embed="rId1">
                    <a:extLst>
                      <a:ext uri="{28A0092B-C50C-407E-A947-70E740481C1C}">
                        <a14:useLocalDpi xmlns:a14="http://schemas.microsoft.com/office/drawing/2010/main" val="0"/>
                      </a:ext>
                    </a:extLst>
                  </a:blip>
                  <a:stretch>
                    <a:fillRect/>
                  </a:stretch>
                </pic:blipFill>
                <pic:spPr>
                  <a:xfrm>
                    <a:off x="0" y="0"/>
                    <a:ext cx="583984" cy="574191"/>
                  </a:xfrm>
                  <a:prstGeom prst="rect">
                    <a:avLst/>
                  </a:prstGeom>
                </pic:spPr>
              </pic:pic>
            </a:graphicData>
          </a:graphic>
        </wp:inline>
      </w:drawing>
    </w:r>
    <w:r>
      <w:rPr>
        <w:noProof/>
      </w:rPr>
      <w:drawing>
        <wp:inline distT="0" distB="0" distL="0" distR="0">
          <wp:extent cx="552893" cy="55289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iversal Symbol of Accessibility.jpg"/>
                  <pic:cNvPicPr/>
                </pic:nvPicPr>
                <pic:blipFill>
                  <a:blip r:embed="rId2">
                    <a:extLst>
                      <a:ext uri="{28A0092B-C50C-407E-A947-70E740481C1C}">
                        <a14:useLocalDpi xmlns:a14="http://schemas.microsoft.com/office/drawing/2010/main" val="0"/>
                      </a:ext>
                    </a:extLst>
                  </a:blip>
                  <a:stretch>
                    <a:fillRect/>
                  </a:stretch>
                </pic:blipFill>
                <pic:spPr>
                  <a:xfrm>
                    <a:off x="0" y="0"/>
                    <a:ext cx="564346" cy="56434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35C" w:rsidRDefault="0029235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AF3" w:rsidRDefault="003C4AF3" w:rsidP="0029235C">
      <w:pPr>
        <w:spacing w:after="0" w:line="240" w:lineRule="auto"/>
      </w:pPr>
      <w:r>
        <w:separator/>
      </w:r>
    </w:p>
  </w:footnote>
  <w:footnote w:type="continuationSeparator" w:id="0">
    <w:p w:rsidR="003C4AF3" w:rsidRDefault="003C4AF3" w:rsidP="002923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35C" w:rsidRDefault="0029235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35C" w:rsidRDefault="0029235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35C" w:rsidRDefault="0029235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8242E5"/>
    <w:multiLevelType w:val="hybridMultilevel"/>
    <w:tmpl w:val="618A5012"/>
    <w:lvl w:ilvl="0" w:tplc="A75AAB2C">
      <w:start w:val="52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35C"/>
    <w:rsid w:val="000318B9"/>
    <w:rsid w:val="000E1E27"/>
    <w:rsid w:val="00226505"/>
    <w:rsid w:val="0029235C"/>
    <w:rsid w:val="003C4AF3"/>
    <w:rsid w:val="00490961"/>
    <w:rsid w:val="00523C96"/>
    <w:rsid w:val="00564593"/>
    <w:rsid w:val="009A6881"/>
    <w:rsid w:val="00C31E1E"/>
    <w:rsid w:val="00D50206"/>
    <w:rsid w:val="00DA3EAD"/>
    <w:rsid w:val="00E04F7A"/>
    <w:rsid w:val="00ED01C6"/>
    <w:rsid w:val="00F32C6A"/>
    <w:rsid w:val="00FD5EFB"/>
    <w:rsid w:val="00FE7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CFCB7BD-5BE2-4893-87AE-44C241F07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35C"/>
    <w:pPr>
      <w:ind w:left="720"/>
      <w:contextualSpacing/>
    </w:pPr>
  </w:style>
  <w:style w:type="character" w:styleId="Hyperlink">
    <w:name w:val="Hyperlink"/>
    <w:basedOn w:val="DefaultParagraphFont"/>
    <w:uiPriority w:val="99"/>
    <w:unhideWhenUsed/>
    <w:rsid w:val="0029235C"/>
    <w:rPr>
      <w:color w:val="0563C1" w:themeColor="hyperlink"/>
      <w:u w:val="single"/>
    </w:rPr>
  </w:style>
  <w:style w:type="character" w:customStyle="1" w:styleId="UnresolvedMention">
    <w:name w:val="Unresolved Mention"/>
    <w:basedOn w:val="DefaultParagraphFont"/>
    <w:uiPriority w:val="99"/>
    <w:semiHidden/>
    <w:unhideWhenUsed/>
    <w:rsid w:val="0029235C"/>
    <w:rPr>
      <w:color w:val="605E5C"/>
      <w:shd w:val="clear" w:color="auto" w:fill="E1DFDD"/>
    </w:rPr>
  </w:style>
  <w:style w:type="paragraph" w:styleId="Header">
    <w:name w:val="header"/>
    <w:basedOn w:val="Normal"/>
    <w:link w:val="HeaderChar"/>
    <w:uiPriority w:val="99"/>
    <w:unhideWhenUsed/>
    <w:rsid w:val="002923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235C"/>
  </w:style>
  <w:style w:type="paragraph" w:styleId="Footer">
    <w:name w:val="footer"/>
    <w:basedOn w:val="Normal"/>
    <w:link w:val="FooterChar"/>
    <w:uiPriority w:val="99"/>
    <w:unhideWhenUsed/>
    <w:rsid w:val="002923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2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thun@srdcla.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ccesshousingla.org"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Thun</dc:creator>
  <cp:keywords/>
  <dc:description/>
  <cp:lastModifiedBy>Philip Anderson</cp:lastModifiedBy>
  <cp:revision>2</cp:revision>
  <cp:lastPrinted>2021-03-23T17:00:00Z</cp:lastPrinted>
  <dcterms:created xsi:type="dcterms:W3CDTF">2021-03-24T21:21:00Z</dcterms:created>
  <dcterms:modified xsi:type="dcterms:W3CDTF">2021-03-24T21:21:00Z</dcterms:modified>
</cp:coreProperties>
</file>